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65A" w:rsidRDefault="00005F69" w:rsidP="00005F69">
      <w:pPr>
        <w:jc w:val="center"/>
        <w:rPr>
          <w:b/>
          <w:sz w:val="28"/>
          <w:szCs w:val="28"/>
        </w:rPr>
      </w:pPr>
      <w:proofErr w:type="spellStart"/>
      <w:r>
        <w:rPr>
          <w:b/>
          <w:sz w:val="28"/>
          <w:szCs w:val="28"/>
        </w:rPr>
        <w:t>Varicocelectomy</w:t>
      </w:r>
      <w:proofErr w:type="spellEnd"/>
    </w:p>
    <w:p w:rsidR="00005F69" w:rsidRPr="00005F69" w:rsidRDefault="00005F69" w:rsidP="00005F69">
      <w:pPr>
        <w:jc w:val="center"/>
        <w:rPr>
          <w:sz w:val="24"/>
          <w:szCs w:val="24"/>
        </w:rPr>
      </w:pPr>
      <w:r w:rsidRPr="00005F69">
        <w:rPr>
          <w:sz w:val="24"/>
          <w:szCs w:val="24"/>
        </w:rPr>
        <w:t>Associated Urologists, P.A.</w:t>
      </w:r>
    </w:p>
    <w:p w:rsidR="00005F69" w:rsidRDefault="00005F69" w:rsidP="00005F69">
      <w:pPr>
        <w:jc w:val="center"/>
        <w:rPr>
          <w:sz w:val="24"/>
          <w:szCs w:val="24"/>
        </w:rPr>
      </w:pPr>
      <w:r w:rsidRPr="00005F69">
        <w:rPr>
          <w:sz w:val="24"/>
          <w:szCs w:val="24"/>
        </w:rPr>
        <w:t>785-537-8710</w:t>
      </w:r>
    </w:p>
    <w:p w:rsidR="00005F69" w:rsidRDefault="00005F69" w:rsidP="00005F69">
      <w:pPr>
        <w:jc w:val="center"/>
        <w:rPr>
          <w:sz w:val="24"/>
          <w:szCs w:val="24"/>
        </w:rPr>
      </w:pPr>
    </w:p>
    <w:p w:rsidR="00005F69" w:rsidRPr="00005F69" w:rsidRDefault="00005F69" w:rsidP="00005F69">
      <w:pPr>
        <w:rPr>
          <w:b/>
          <w:sz w:val="24"/>
          <w:szCs w:val="24"/>
        </w:rPr>
      </w:pPr>
      <w:r w:rsidRPr="00005F69">
        <w:rPr>
          <w:b/>
          <w:sz w:val="24"/>
          <w:szCs w:val="24"/>
        </w:rPr>
        <w:t>Indications for surgery:</w:t>
      </w:r>
    </w:p>
    <w:p w:rsidR="00005F69" w:rsidRDefault="00005F69" w:rsidP="00005F69">
      <w:pPr>
        <w:rPr>
          <w:sz w:val="24"/>
          <w:szCs w:val="24"/>
        </w:rPr>
      </w:pPr>
      <w:r>
        <w:rPr>
          <w:sz w:val="24"/>
          <w:szCs w:val="24"/>
        </w:rPr>
        <w:tab/>
        <w:t>Infertility</w:t>
      </w:r>
    </w:p>
    <w:p w:rsidR="00005F69" w:rsidRDefault="00005F69" w:rsidP="00005F69">
      <w:pPr>
        <w:rPr>
          <w:sz w:val="24"/>
          <w:szCs w:val="24"/>
        </w:rPr>
      </w:pPr>
      <w:r>
        <w:rPr>
          <w:sz w:val="24"/>
          <w:szCs w:val="24"/>
        </w:rPr>
        <w:tab/>
        <w:t>Pain</w:t>
      </w:r>
    </w:p>
    <w:p w:rsidR="00005F69" w:rsidRDefault="00005F69" w:rsidP="00005F69">
      <w:pPr>
        <w:rPr>
          <w:sz w:val="24"/>
          <w:szCs w:val="24"/>
        </w:rPr>
      </w:pPr>
      <w:r>
        <w:rPr>
          <w:sz w:val="24"/>
          <w:szCs w:val="24"/>
        </w:rPr>
        <w:tab/>
        <w:t>Decreasing size of left testicle</w:t>
      </w:r>
    </w:p>
    <w:p w:rsidR="00005F69" w:rsidRPr="00005F69" w:rsidRDefault="00005F69" w:rsidP="00005F69">
      <w:pPr>
        <w:rPr>
          <w:b/>
          <w:sz w:val="24"/>
          <w:szCs w:val="24"/>
        </w:rPr>
      </w:pPr>
      <w:r w:rsidRPr="00005F69">
        <w:rPr>
          <w:b/>
          <w:sz w:val="24"/>
          <w:szCs w:val="24"/>
        </w:rPr>
        <w:t>Treatment includes:</w:t>
      </w:r>
    </w:p>
    <w:p w:rsidR="00005F69" w:rsidRDefault="00005F69" w:rsidP="00005F69">
      <w:pPr>
        <w:rPr>
          <w:sz w:val="24"/>
          <w:szCs w:val="24"/>
        </w:rPr>
      </w:pPr>
      <w:r>
        <w:rPr>
          <w:sz w:val="24"/>
          <w:szCs w:val="24"/>
        </w:rPr>
        <w:tab/>
        <w:t>Making a horizontal incision just inside the left hip bone. The incision allows the physician to expose the vein traveling away from your testicle and tie it off. This inhibits the back flow pressure going to the testicle and should improve your symptoms.</w:t>
      </w:r>
    </w:p>
    <w:p w:rsidR="00005F69" w:rsidRPr="00005F69" w:rsidRDefault="00005F69" w:rsidP="00005F69">
      <w:pPr>
        <w:rPr>
          <w:b/>
          <w:sz w:val="24"/>
          <w:szCs w:val="24"/>
        </w:rPr>
      </w:pPr>
      <w:r w:rsidRPr="00005F69">
        <w:rPr>
          <w:b/>
          <w:sz w:val="24"/>
          <w:szCs w:val="24"/>
        </w:rPr>
        <w:t>Risk</w:t>
      </w:r>
      <w:r>
        <w:rPr>
          <w:b/>
          <w:sz w:val="24"/>
          <w:szCs w:val="24"/>
        </w:rPr>
        <w:t>s</w:t>
      </w:r>
      <w:r w:rsidRPr="00005F69">
        <w:rPr>
          <w:b/>
          <w:sz w:val="24"/>
          <w:szCs w:val="24"/>
        </w:rPr>
        <w:t xml:space="preserve"> of the surgery:</w:t>
      </w:r>
    </w:p>
    <w:p w:rsidR="00005F69" w:rsidRDefault="00005F69" w:rsidP="00005F69">
      <w:pPr>
        <w:rPr>
          <w:sz w:val="24"/>
          <w:szCs w:val="24"/>
        </w:rPr>
      </w:pPr>
      <w:r>
        <w:rPr>
          <w:sz w:val="24"/>
          <w:szCs w:val="24"/>
        </w:rPr>
        <w:tab/>
        <w:t>Bleeding rarely requiring transfusion</w:t>
      </w:r>
    </w:p>
    <w:p w:rsidR="00005F69" w:rsidRDefault="00005F69" w:rsidP="00005F69">
      <w:pPr>
        <w:rPr>
          <w:sz w:val="24"/>
          <w:szCs w:val="24"/>
        </w:rPr>
      </w:pPr>
      <w:r>
        <w:rPr>
          <w:sz w:val="24"/>
          <w:szCs w:val="24"/>
        </w:rPr>
        <w:tab/>
        <w:t>Injury to the testicle or ureter</w:t>
      </w:r>
    </w:p>
    <w:p w:rsidR="00005F69" w:rsidRDefault="00005F69" w:rsidP="00005F69">
      <w:pPr>
        <w:rPr>
          <w:sz w:val="24"/>
          <w:szCs w:val="24"/>
        </w:rPr>
      </w:pPr>
      <w:r>
        <w:rPr>
          <w:sz w:val="24"/>
          <w:szCs w:val="24"/>
        </w:rPr>
        <w:tab/>
        <w:t>Infection</w:t>
      </w:r>
    </w:p>
    <w:p w:rsidR="00005F69" w:rsidRDefault="00005F69" w:rsidP="00005F69">
      <w:pPr>
        <w:rPr>
          <w:sz w:val="24"/>
          <w:szCs w:val="24"/>
        </w:rPr>
      </w:pPr>
      <w:r>
        <w:rPr>
          <w:sz w:val="24"/>
          <w:szCs w:val="24"/>
        </w:rPr>
        <w:tab/>
        <w:t>No change in infertility or pain</w:t>
      </w:r>
    </w:p>
    <w:p w:rsidR="00005F69" w:rsidRPr="00005F69" w:rsidRDefault="00005F69" w:rsidP="00005F69">
      <w:pPr>
        <w:rPr>
          <w:b/>
          <w:sz w:val="24"/>
          <w:szCs w:val="24"/>
        </w:rPr>
      </w:pPr>
      <w:r w:rsidRPr="00005F69">
        <w:rPr>
          <w:b/>
          <w:sz w:val="24"/>
          <w:szCs w:val="24"/>
        </w:rPr>
        <w:t>What to expect after surgery:</w:t>
      </w:r>
    </w:p>
    <w:p w:rsidR="00005F69" w:rsidRDefault="00005F69" w:rsidP="00005F69">
      <w:pPr>
        <w:rPr>
          <w:sz w:val="24"/>
          <w:szCs w:val="24"/>
        </w:rPr>
      </w:pPr>
      <w:r>
        <w:rPr>
          <w:sz w:val="24"/>
          <w:szCs w:val="24"/>
        </w:rPr>
        <w:tab/>
        <w:t>You will be discharged the same day as surgery. The incision will be covered with a dressing that should be removed in two days.</w:t>
      </w:r>
    </w:p>
    <w:p w:rsidR="00005F69" w:rsidRDefault="00005F69" w:rsidP="00005F69">
      <w:pPr>
        <w:rPr>
          <w:sz w:val="24"/>
          <w:szCs w:val="24"/>
        </w:rPr>
      </w:pPr>
      <w:r>
        <w:rPr>
          <w:sz w:val="24"/>
          <w:szCs w:val="24"/>
        </w:rPr>
        <w:tab/>
        <w:t>No heavy lifting (greater than 10lbs) for 2 weeks</w:t>
      </w:r>
    </w:p>
    <w:p w:rsidR="00005F69" w:rsidRDefault="00005F69" w:rsidP="00005F69">
      <w:pPr>
        <w:rPr>
          <w:sz w:val="24"/>
          <w:szCs w:val="24"/>
        </w:rPr>
      </w:pPr>
      <w:r>
        <w:rPr>
          <w:sz w:val="24"/>
          <w:szCs w:val="24"/>
        </w:rPr>
        <w:tab/>
        <w:t>You may return to work after 2 weeks, with the exception of heavy lifting</w:t>
      </w:r>
    </w:p>
    <w:p w:rsidR="00005F69" w:rsidRDefault="00005F69" w:rsidP="00005F69">
      <w:pPr>
        <w:rPr>
          <w:sz w:val="24"/>
          <w:szCs w:val="24"/>
        </w:rPr>
      </w:pPr>
    </w:p>
    <w:p w:rsidR="00005F69" w:rsidRPr="00005F69" w:rsidRDefault="00005F69" w:rsidP="00005F69">
      <w:pPr>
        <w:rPr>
          <w:b/>
          <w:sz w:val="24"/>
          <w:szCs w:val="24"/>
        </w:rPr>
      </w:pPr>
      <w:bookmarkStart w:id="0" w:name="_GoBack"/>
      <w:r w:rsidRPr="00005F69">
        <w:rPr>
          <w:b/>
          <w:sz w:val="24"/>
          <w:szCs w:val="24"/>
        </w:rPr>
        <w:t>Call the office if any of the following occur:</w:t>
      </w:r>
    </w:p>
    <w:bookmarkEnd w:id="0"/>
    <w:p w:rsidR="00005F69" w:rsidRDefault="00005F69" w:rsidP="00005F69">
      <w:pPr>
        <w:rPr>
          <w:sz w:val="24"/>
          <w:szCs w:val="24"/>
        </w:rPr>
      </w:pPr>
      <w:r>
        <w:rPr>
          <w:sz w:val="24"/>
          <w:szCs w:val="24"/>
        </w:rPr>
        <w:tab/>
        <w:t>You have a temperature greater than 101.5 degrees</w:t>
      </w:r>
    </w:p>
    <w:p w:rsidR="00005F69" w:rsidRPr="00005F69" w:rsidRDefault="00005F69" w:rsidP="00005F69">
      <w:pPr>
        <w:rPr>
          <w:sz w:val="24"/>
          <w:szCs w:val="24"/>
        </w:rPr>
      </w:pPr>
      <w:r>
        <w:rPr>
          <w:sz w:val="24"/>
          <w:szCs w:val="24"/>
        </w:rPr>
        <w:tab/>
        <w:t>Pain in lower abdomen and the inability to urinate</w:t>
      </w:r>
    </w:p>
    <w:sectPr w:rsidR="00005F69" w:rsidRPr="00005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F69"/>
    <w:rsid w:val="00005F69"/>
    <w:rsid w:val="00065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58BE5-A52C-40AA-9232-B85D6D53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Nelson</dc:creator>
  <cp:keywords/>
  <dc:description/>
  <cp:lastModifiedBy>Julie Nelson</cp:lastModifiedBy>
  <cp:revision>1</cp:revision>
  <cp:lastPrinted>2020-03-27T14:00:00Z</cp:lastPrinted>
  <dcterms:created xsi:type="dcterms:W3CDTF">2020-03-27T13:53:00Z</dcterms:created>
  <dcterms:modified xsi:type="dcterms:W3CDTF">2020-03-27T14:01:00Z</dcterms:modified>
</cp:coreProperties>
</file>