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B2E" w:rsidRPr="00A2352D" w:rsidRDefault="0078463B">
      <w:pPr>
        <w:rPr>
          <w:sz w:val="24"/>
          <w:szCs w:val="24"/>
        </w:rPr>
      </w:pPr>
      <w:bookmarkStart w:id="0" w:name="_GoBack"/>
      <w:r w:rsidRPr="00C5087A">
        <w:tab/>
      </w:r>
      <w:r w:rsidRPr="00C5087A">
        <w:tab/>
      </w:r>
      <w:r w:rsidRPr="00C5087A">
        <w:tab/>
      </w:r>
      <w:r w:rsidRPr="00C5087A">
        <w:tab/>
      </w:r>
      <w:r w:rsidR="00C5087A" w:rsidRPr="00A2352D">
        <w:rPr>
          <w:sz w:val="24"/>
          <w:szCs w:val="24"/>
        </w:rPr>
        <w:t xml:space="preserve">          </w:t>
      </w:r>
      <w:r w:rsidRPr="00A2352D">
        <w:rPr>
          <w:sz w:val="24"/>
          <w:szCs w:val="24"/>
        </w:rPr>
        <w:t xml:space="preserve">  Hernia repair</w:t>
      </w:r>
    </w:p>
    <w:bookmarkEnd w:id="0"/>
    <w:p w:rsidR="0078463B" w:rsidRPr="00A2352D" w:rsidRDefault="0078463B">
      <w:pPr>
        <w:rPr>
          <w:sz w:val="24"/>
          <w:szCs w:val="24"/>
        </w:rPr>
      </w:pPr>
      <w:r w:rsidRPr="00A2352D">
        <w:rPr>
          <w:sz w:val="24"/>
          <w:szCs w:val="24"/>
        </w:rPr>
        <w:tab/>
      </w:r>
      <w:r w:rsidRPr="00A2352D">
        <w:rPr>
          <w:sz w:val="24"/>
          <w:szCs w:val="24"/>
        </w:rPr>
        <w:tab/>
      </w:r>
      <w:r w:rsidRPr="00A2352D">
        <w:rPr>
          <w:sz w:val="24"/>
          <w:szCs w:val="24"/>
        </w:rPr>
        <w:tab/>
        <w:t xml:space="preserve">    </w:t>
      </w:r>
      <w:r w:rsidR="00C5087A" w:rsidRPr="00A2352D">
        <w:rPr>
          <w:sz w:val="24"/>
          <w:szCs w:val="24"/>
        </w:rPr>
        <w:t xml:space="preserve">            </w:t>
      </w:r>
      <w:r w:rsidRPr="00A2352D">
        <w:rPr>
          <w:sz w:val="24"/>
          <w:szCs w:val="24"/>
        </w:rPr>
        <w:t xml:space="preserve"> Associated Urologists, P.A.</w:t>
      </w:r>
    </w:p>
    <w:p w:rsidR="0078463B" w:rsidRPr="00A2352D" w:rsidRDefault="0078463B">
      <w:pPr>
        <w:rPr>
          <w:sz w:val="24"/>
          <w:szCs w:val="24"/>
        </w:rPr>
      </w:pPr>
      <w:r w:rsidRPr="00A2352D">
        <w:rPr>
          <w:sz w:val="24"/>
          <w:szCs w:val="24"/>
        </w:rPr>
        <w:tab/>
      </w:r>
      <w:r w:rsidRPr="00A2352D">
        <w:rPr>
          <w:sz w:val="24"/>
          <w:szCs w:val="24"/>
        </w:rPr>
        <w:tab/>
        <w:t xml:space="preserve">               </w:t>
      </w:r>
      <w:r w:rsidRPr="00A2352D">
        <w:rPr>
          <w:sz w:val="24"/>
          <w:szCs w:val="24"/>
        </w:rPr>
        <w:tab/>
      </w:r>
      <w:r w:rsidR="00C5087A" w:rsidRPr="00A2352D">
        <w:rPr>
          <w:sz w:val="24"/>
          <w:szCs w:val="24"/>
        </w:rPr>
        <w:t xml:space="preserve">         </w:t>
      </w:r>
      <w:r w:rsidRPr="00A2352D">
        <w:rPr>
          <w:sz w:val="24"/>
          <w:szCs w:val="24"/>
        </w:rPr>
        <w:t xml:space="preserve"> 785-537-8710</w:t>
      </w:r>
    </w:p>
    <w:p w:rsidR="0078463B" w:rsidRPr="00C5087A" w:rsidRDefault="0078463B"/>
    <w:p w:rsidR="0078463B" w:rsidRPr="00C5087A" w:rsidRDefault="0078463B">
      <w:r w:rsidRPr="00C5087A">
        <w:t>Your child is schedule for a hernia repair on the _________ side (s). There will likely be one incision. The inguinal incision (on the abdomen) is covered with white tape (</w:t>
      </w:r>
      <w:proofErr w:type="spellStart"/>
      <w:r w:rsidRPr="00C5087A">
        <w:t>steri</w:t>
      </w:r>
      <w:proofErr w:type="spellEnd"/>
      <w:r w:rsidRPr="00C5087A">
        <w:t xml:space="preserve">-strips) or a glue-like dressing. In addition to sedation, your child either received a local anesthetic placed in the incision or a caudal anesthetic block </w:t>
      </w:r>
      <w:r w:rsidR="000B5D72">
        <w:t>b</w:t>
      </w:r>
      <w:r w:rsidRPr="00C5087A">
        <w:t>y the anesthesia team. This local effect should last 4 to 6 hours. Should</w:t>
      </w:r>
      <w:r w:rsidR="0033043B" w:rsidRPr="00C5087A">
        <w:t xml:space="preserve"> pain occur, you may give</w:t>
      </w:r>
      <w:r w:rsidRPr="00C5087A">
        <w:t xml:space="preserve"> your child non-prescription Acetaminophen or Ibuprofen. Follow package instructions for the amount to give based on your child’s age and weight. Do not give more than 5 doses of Acetaminophen or 4 doses of Ibuprofen in 24 hours. Ibuprofen should not be given</w:t>
      </w:r>
      <w:r w:rsidR="0033043B" w:rsidRPr="00C5087A">
        <w:t xml:space="preserve"> to children less than 6 months of age. Your child’s physician may order a prescription medication for pain that does not better with non-prescription medication. Be sure to follow the instructions as given.</w:t>
      </w:r>
    </w:p>
    <w:p w:rsidR="0033043B" w:rsidRPr="00C5087A" w:rsidRDefault="0033043B">
      <w:pPr>
        <w:rPr>
          <w:b/>
          <w:u w:val="single"/>
        </w:rPr>
      </w:pPr>
      <w:r w:rsidRPr="00C5087A">
        <w:rPr>
          <w:b/>
          <w:u w:val="single"/>
        </w:rPr>
        <w:t xml:space="preserve">After surgery care: </w:t>
      </w:r>
    </w:p>
    <w:p w:rsidR="0033043B" w:rsidRPr="00C5087A" w:rsidRDefault="0033043B">
      <w:r w:rsidRPr="00C5087A">
        <w:rPr>
          <w:b/>
          <w:u w:val="single"/>
        </w:rPr>
        <w:t>Incision:</w:t>
      </w:r>
      <w:r w:rsidRPr="00C5087A">
        <w:t xml:space="preserve"> Your child may bathe on the seven day after surgery. Until then, sponge bathe your child and avoid getting the incisions wet. Should the incision get wet within the first seven days, gently blot the water from the incisions. I</w:t>
      </w:r>
      <w:r w:rsidR="00C5087A">
        <w:t>f</w:t>
      </w:r>
      <w:r w:rsidRPr="00C5087A">
        <w:t xml:space="preserve"> </w:t>
      </w:r>
      <w:proofErr w:type="gramStart"/>
      <w:r w:rsidRPr="00C5087A">
        <w:t>your</w:t>
      </w:r>
      <w:proofErr w:type="gramEnd"/>
      <w:r w:rsidRPr="00C5087A">
        <w:t xml:space="preserve"> infant soils his diaper and gets stool in the incision, clean the area gently with soap and water. If there are </w:t>
      </w:r>
      <w:proofErr w:type="spellStart"/>
      <w:r w:rsidRPr="00C5087A">
        <w:t>steri</w:t>
      </w:r>
      <w:proofErr w:type="spellEnd"/>
      <w:r w:rsidRPr="00C5087A">
        <w:t>-strips they will curl and fall off in time. Do NOT pull them off. Notify your child’s doctor if there is any redness or drainage from the incision.</w:t>
      </w:r>
    </w:p>
    <w:p w:rsidR="0033043B" w:rsidRPr="00C5087A" w:rsidRDefault="0033043B">
      <w:r w:rsidRPr="00C5087A">
        <w:rPr>
          <w:b/>
          <w:u w:val="single"/>
        </w:rPr>
        <w:t>Activity:</w:t>
      </w:r>
      <w:r w:rsidRPr="00C5087A">
        <w:t xml:space="preserve"> We realize that depending on your child’s age, it may be difficult for you to limit their activity. For children between 2 and 5 years of age, encourage quiet activities for the first week. After that time, your child may return to regular activities. Children older than 5 years of age should not participate in sports or activities including running, jumping, climbing, bicycling, football, basketball, soccer, etc. Until </w:t>
      </w:r>
      <w:r w:rsidR="00C5087A" w:rsidRPr="00C5087A">
        <w:t>after they see their doctor at the post-operative visit. After this evaluation, activity will not be restricted.</w:t>
      </w:r>
    </w:p>
    <w:p w:rsidR="00C5087A" w:rsidRPr="00C5087A" w:rsidRDefault="00C5087A">
      <w:r w:rsidRPr="00C5087A">
        <w:t>Fever: Your child may have a fever up to 101*F on the day after surgery.</w:t>
      </w:r>
    </w:p>
    <w:p w:rsidR="00C5087A" w:rsidRPr="00C5087A" w:rsidRDefault="00C5087A">
      <w:r w:rsidRPr="00C5087A">
        <w:t>Follow up: An appointment for your child is generally made 2 weeks following surgery. Call the above number to schedule an appointment if one was not made before your child was discharge.</w:t>
      </w:r>
    </w:p>
    <w:p w:rsidR="00C5087A" w:rsidRPr="00C5087A" w:rsidRDefault="00C5087A">
      <w:pPr>
        <w:rPr>
          <w:b/>
          <w:u w:val="single"/>
        </w:rPr>
      </w:pPr>
      <w:r w:rsidRPr="00C5087A">
        <w:rPr>
          <w:b/>
          <w:u w:val="single"/>
        </w:rPr>
        <w:t>Call your child’s doctor if:</w:t>
      </w:r>
    </w:p>
    <w:p w:rsidR="00C5087A" w:rsidRPr="00C5087A" w:rsidRDefault="00C5087A">
      <w:r w:rsidRPr="00C5087A">
        <w:t>Your child has a fever greater than 101*F after the first day of surgery</w:t>
      </w:r>
    </w:p>
    <w:p w:rsidR="00C5087A" w:rsidRPr="00C5087A" w:rsidRDefault="00C5087A">
      <w:r w:rsidRPr="00C5087A">
        <w:t>The incision line comes apart</w:t>
      </w:r>
    </w:p>
    <w:p w:rsidR="00C5087A" w:rsidRPr="00C5087A" w:rsidRDefault="00C5087A">
      <w:r w:rsidRPr="00C5087A">
        <w:t>There is active bleeding at the incision site</w:t>
      </w:r>
    </w:p>
    <w:p w:rsidR="00C5087A" w:rsidRPr="00C5087A" w:rsidRDefault="00C5087A">
      <w:r w:rsidRPr="00C5087A">
        <w:t xml:space="preserve">You have any questions or concerns </w:t>
      </w:r>
    </w:p>
    <w:sectPr w:rsidR="00C5087A" w:rsidRPr="00C50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3B"/>
    <w:rsid w:val="000B5D72"/>
    <w:rsid w:val="001E1421"/>
    <w:rsid w:val="0033043B"/>
    <w:rsid w:val="0078463B"/>
    <w:rsid w:val="00A2352D"/>
    <w:rsid w:val="00C5087A"/>
    <w:rsid w:val="00EE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9AE2F-D8E2-47B1-8562-52E07642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Torres</dc:creator>
  <cp:keywords/>
  <dc:description/>
  <cp:lastModifiedBy>Mayra Torres</cp:lastModifiedBy>
  <cp:revision>3</cp:revision>
  <cp:lastPrinted>2020-04-22T19:44:00Z</cp:lastPrinted>
  <dcterms:created xsi:type="dcterms:W3CDTF">2020-04-13T15:50:00Z</dcterms:created>
  <dcterms:modified xsi:type="dcterms:W3CDTF">2020-04-22T19:45:00Z</dcterms:modified>
</cp:coreProperties>
</file>